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2FFB" w14:textId="708F11C1" w:rsidR="0004565D" w:rsidRPr="00C75092" w:rsidRDefault="00CD0B27" w:rsidP="00C75092">
      <w:pPr>
        <w:spacing w:before="82"/>
        <w:ind w:left="5040"/>
        <w:rPr>
          <w:rFonts w:ascii="Bahnschrift SemiLight" w:hAnsi="Bahnschrift SemiLight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5396F4" wp14:editId="792737A8">
                <wp:simplePos x="0" y="0"/>
                <wp:positionH relativeFrom="column">
                  <wp:posOffset>1403985</wp:posOffset>
                </wp:positionH>
                <wp:positionV relativeFrom="paragraph">
                  <wp:posOffset>212090</wp:posOffset>
                </wp:positionV>
                <wp:extent cx="2125980" cy="96393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5F6E" w14:textId="5CDC959A" w:rsidR="00F903A3" w:rsidRDefault="00F90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D601A" wp14:editId="6E289E99">
                                  <wp:extent cx="1962150" cy="875006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546" cy="879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96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0.55pt;margin-top:16.7pt;width:167.4pt;height:75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" strokecolor="white [3212]">
                <v:textbox>
                  <w:txbxContent>
                    <w:p w14:paraId="388C5F6E" w14:textId="5CDC959A" w:rsidR="00F903A3" w:rsidRDefault="00F903A3">
                      <w:r>
                        <w:rPr>
                          <w:noProof/>
                        </w:rPr>
                        <w:drawing>
                          <wp:inline distT="0" distB="0" distL="0" distR="0" wp14:anchorId="437D601A" wp14:editId="6E289E99">
                            <wp:extent cx="1962150" cy="875006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546" cy="879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 w:rsidRPr="00C75092">
        <w:rPr>
          <w:rFonts w:ascii="Bahnschrift SemiLight" w:hAnsi="Bahnschrift SemiLight"/>
          <w:noProof/>
        </w:rPr>
        <w:drawing>
          <wp:anchor distT="0" distB="0" distL="0" distR="0" simplePos="0" relativeHeight="251659264" behindDoc="0" locked="0" layoutInCell="1" allowOverlap="1" wp14:anchorId="669D3B39" wp14:editId="38F5F963">
            <wp:simplePos x="0" y="0"/>
            <wp:positionH relativeFrom="page">
              <wp:posOffset>798576</wp:posOffset>
            </wp:positionH>
            <wp:positionV relativeFrom="paragraph">
              <wp:posOffset>54664</wp:posOffset>
            </wp:positionV>
            <wp:extent cx="1472184" cy="10058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00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092">
        <w:rPr>
          <w:rFonts w:ascii="Bahnschrift SemiLight" w:hAnsi="Bahnschrift SemiLight"/>
          <w:b/>
          <w:sz w:val="24"/>
        </w:rPr>
        <w:t xml:space="preserve">          </w:t>
      </w:r>
      <w:r w:rsidR="00000000" w:rsidRPr="00C75092">
        <w:rPr>
          <w:rFonts w:ascii="Bahnschrift SemiLight" w:hAnsi="Bahnschrift SemiLight"/>
          <w:b/>
          <w:sz w:val="24"/>
        </w:rPr>
        <w:t>Integrierte Gesamtschule</w:t>
      </w:r>
      <w:r w:rsidR="00000000" w:rsidRPr="00C75092">
        <w:rPr>
          <w:rFonts w:ascii="Bahnschrift SemiLight" w:hAnsi="Bahnschrift SemiLight"/>
          <w:b/>
          <w:spacing w:val="-7"/>
          <w:sz w:val="24"/>
        </w:rPr>
        <w:t xml:space="preserve"> </w:t>
      </w:r>
      <w:r w:rsidR="00000000" w:rsidRPr="00C75092">
        <w:rPr>
          <w:rFonts w:ascii="Bahnschrift SemiLight" w:hAnsi="Bahnschrift SemiLight"/>
          <w:b/>
          <w:sz w:val="24"/>
        </w:rPr>
        <w:t>Kronsberg</w:t>
      </w:r>
    </w:p>
    <w:p w14:paraId="11AFD0B3" w14:textId="518E11F2" w:rsidR="00C75092" w:rsidRDefault="00000000">
      <w:pPr>
        <w:spacing w:before="103" w:line="247" w:lineRule="auto"/>
        <w:ind w:left="6451" w:right="1146" w:hanging="474"/>
        <w:jc w:val="right"/>
        <w:rPr>
          <w:rFonts w:ascii="Bahnschrift SemiLight" w:hAnsi="Bahnschrift SemiLight"/>
          <w:w w:val="105"/>
          <w:sz w:val="19"/>
        </w:rPr>
      </w:pPr>
      <w:r w:rsidRPr="00C75092">
        <w:rPr>
          <w:rFonts w:ascii="Bahnschrift SemiLight" w:hAnsi="Bahnschrift SemiLight"/>
          <w:w w:val="105"/>
          <w:sz w:val="19"/>
        </w:rPr>
        <w:t>Kattenbrookstrift 30,</w:t>
      </w:r>
      <w:r w:rsidRPr="00C75092">
        <w:rPr>
          <w:rFonts w:ascii="Bahnschrift SemiLight" w:hAnsi="Bahnschrift SemiLight"/>
          <w:spacing w:val="-13"/>
          <w:w w:val="105"/>
          <w:sz w:val="19"/>
        </w:rPr>
        <w:t xml:space="preserve"> </w:t>
      </w:r>
      <w:r w:rsidRPr="00C75092">
        <w:rPr>
          <w:rFonts w:ascii="Bahnschrift SemiLight" w:hAnsi="Bahnschrift SemiLight"/>
          <w:w w:val="105"/>
          <w:sz w:val="19"/>
        </w:rPr>
        <w:t>30539</w:t>
      </w:r>
      <w:r w:rsidRPr="00C75092">
        <w:rPr>
          <w:rFonts w:ascii="Bahnschrift SemiLight" w:hAnsi="Bahnschrift SemiLight"/>
          <w:spacing w:val="-4"/>
          <w:w w:val="105"/>
          <w:sz w:val="19"/>
        </w:rPr>
        <w:t xml:space="preserve"> </w:t>
      </w:r>
      <w:r w:rsidRPr="00C75092">
        <w:rPr>
          <w:rFonts w:ascii="Bahnschrift SemiLight" w:hAnsi="Bahnschrift SemiLight"/>
          <w:w w:val="105"/>
          <w:sz w:val="19"/>
        </w:rPr>
        <w:t>Hannover</w:t>
      </w:r>
      <w:r w:rsidRPr="00C75092">
        <w:rPr>
          <w:rFonts w:ascii="Bahnschrift SemiLight" w:hAnsi="Bahnschrift SemiLight"/>
          <w:w w:val="103"/>
          <w:sz w:val="19"/>
        </w:rPr>
        <w:t xml:space="preserve"> </w:t>
      </w:r>
      <w:r w:rsidRPr="00C75092">
        <w:rPr>
          <w:rFonts w:ascii="Bahnschrift SemiLight" w:hAnsi="Bahnschrift SemiLight"/>
          <w:w w:val="105"/>
          <w:sz w:val="19"/>
        </w:rPr>
        <w:t xml:space="preserve">Tel: 0511/168-34210 </w:t>
      </w:r>
    </w:p>
    <w:p w14:paraId="30B029DB" w14:textId="77777777" w:rsidR="0004565D" w:rsidRPr="00C75092" w:rsidRDefault="00000000">
      <w:pPr>
        <w:spacing w:line="217" w:lineRule="exact"/>
        <w:ind w:right="1147"/>
        <w:jc w:val="right"/>
        <w:rPr>
          <w:rFonts w:ascii="Bahnschrift SemiLight" w:hAnsi="Bahnschrift SemiLight"/>
          <w:sz w:val="19"/>
        </w:rPr>
      </w:pPr>
      <w:hyperlink r:id="rId9">
        <w:r w:rsidRPr="00C75092">
          <w:rPr>
            <w:rFonts w:ascii="Bahnschrift SemiLight" w:hAnsi="Bahnschrift SemiLight"/>
            <w:color w:val="0000FF"/>
            <w:sz w:val="19"/>
            <w:u w:val="single" w:color="0000FF"/>
          </w:rPr>
          <w:t>igskronsberg@hannover-stadt.de</w:t>
        </w:r>
      </w:hyperlink>
    </w:p>
    <w:p w14:paraId="71427FC3" w14:textId="77777777" w:rsidR="0004565D" w:rsidRPr="00C75092" w:rsidRDefault="00000000">
      <w:pPr>
        <w:spacing w:before="12"/>
        <w:ind w:right="1148"/>
        <w:jc w:val="right"/>
        <w:rPr>
          <w:rFonts w:ascii="Bahnschrift SemiLight" w:hAnsi="Bahnschrift SemiLight"/>
          <w:sz w:val="19"/>
        </w:rPr>
      </w:pPr>
      <w:hyperlink r:id="rId10">
        <w:r w:rsidRPr="00C75092">
          <w:rPr>
            <w:rFonts w:ascii="Bahnschrift SemiLight" w:hAnsi="Bahnschrift SemiLight"/>
            <w:color w:val="0000FF"/>
            <w:sz w:val="19"/>
            <w:u w:val="single" w:color="0000FF"/>
          </w:rPr>
          <w:t>www.igskronsberg.de</w:t>
        </w:r>
      </w:hyperlink>
    </w:p>
    <w:p w14:paraId="00BD673D" w14:textId="65127D61" w:rsidR="0004565D" w:rsidRPr="001F6B23" w:rsidRDefault="00C75092" w:rsidP="001F6B23">
      <w:pPr>
        <w:spacing w:before="120"/>
        <w:ind w:right="1145"/>
        <w:jc w:val="right"/>
        <w:rPr>
          <w:rFonts w:ascii="Bahnschrift SemiLight" w:hAnsi="Bahnschrift SemiLight"/>
          <w:szCs w:val="24"/>
        </w:rPr>
      </w:pPr>
      <w:r w:rsidRPr="00C75092">
        <w:rPr>
          <w:rFonts w:ascii="Bahnschrift SemiLight" w:hAnsi="Bahnschrift SemiLight"/>
          <w:szCs w:val="24"/>
        </w:rPr>
        <w:t xml:space="preserve">Fachbereich </w:t>
      </w:r>
      <w:r w:rsidRPr="00C75092">
        <w:rPr>
          <w:rFonts w:ascii="Bahnschrift SemiLight" w:hAnsi="Bahnschrift SemiLight"/>
          <w:spacing w:val="35"/>
          <w:szCs w:val="24"/>
        </w:rPr>
        <w:t>Arbeit</w:t>
      </w:r>
      <w:r w:rsidR="00000000" w:rsidRPr="00C75092">
        <w:rPr>
          <w:rFonts w:ascii="Bahnschrift SemiLight" w:hAnsi="Bahnschrift SemiLight"/>
          <w:szCs w:val="24"/>
        </w:rPr>
        <w:t>-Wirtschaft-Technik</w:t>
      </w:r>
    </w:p>
    <w:p w14:paraId="5CAC91D1" w14:textId="727375B3" w:rsidR="0004565D" w:rsidRPr="00CC7DDF" w:rsidRDefault="002A58E8" w:rsidP="00CC7DDF">
      <w:pPr>
        <w:pStyle w:val="berschrift1"/>
        <w:spacing w:before="100"/>
        <w:ind w:left="0" w:right="1146"/>
        <w:jc w:val="right"/>
        <w:rPr>
          <w:rFonts w:ascii="Liberation Sans Narrow"/>
        </w:rPr>
      </w:pPr>
      <w:r>
        <w:rPr>
          <w:rFonts w:ascii="Liberation Sans Narrow"/>
        </w:rPr>
        <w:t>Dezember 2022</w:t>
      </w:r>
    </w:p>
    <w:p w14:paraId="650287C4" w14:textId="23EFA866" w:rsidR="0004565D" w:rsidRPr="001F6B23" w:rsidRDefault="00000000" w:rsidP="001F6B23">
      <w:pPr>
        <w:pStyle w:val="Titel"/>
        <w:ind w:left="0"/>
      </w:pPr>
      <w:r>
        <w:t>Betriebspraktikum in der 9. Klasse</w:t>
      </w:r>
    </w:p>
    <w:p w14:paraId="2D1F56C7" w14:textId="77777777" w:rsidR="0004565D" w:rsidRDefault="00000000" w:rsidP="001F6B23">
      <w:pPr>
        <w:pStyle w:val="berschrift2"/>
        <w:spacing w:before="120"/>
        <w:ind w:left="119"/>
        <w:jc w:val="both"/>
      </w:pPr>
      <w:r>
        <w:rPr>
          <w:w w:val="105"/>
        </w:rPr>
        <w:t>Liebe Eltern und Erziehungsberechtigte,</w:t>
      </w:r>
    </w:p>
    <w:p w14:paraId="0495812E" w14:textId="1214258A" w:rsidR="0004565D" w:rsidRPr="00CC7DDF" w:rsidRDefault="00000000" w:rsidP="00CC7DDF">
      <w:pPr>
        <w:pStyle w:val="Textkrper"/>
        <w:spacing w:before="132" w:line="300" w:lineRule="auto"/>
        <w:ind w:left="117" w:right="1230"/>
        <w:jc w:val="both"/>
        <w:rPr>
          <w:rFonts w:ascii="Avenir Next LT Pro" w:hAnsi="Avenir Next LT Pro"/>
          <w:sz w:val="20"/>
          <w:szCs w:val="20"/>
        </w:rPr>
      </w:pPr>
      <w:r w:rsidRPr="00CC7DDF">
        <w:rPr>
          <w:rFonts w:ascii="Avenir Next LT Pro" w:hAnsi="Avenir Next LT Pro"/>
          <w:w w:val="105"/>
          <w:sz w:val="20"/>
          <w:szCs w:val="20"/>
        </w:rPr>
        <w:t xml:space="preserve">Die Berufsorientierung sieht vor, dass alle </w:t>
      </w:r>
      <w:r w:rsidR="00CC7DDF" w:rsidRPr="00CC7DDF">
        <w:rPr>
          <w:rFonts w:ascii="Avenir Next LT Pro" w:hAnsi="Avenir Next LT Pro"/>
          <w:w w:val="105"/>
          <w:sz w:val="20"/>
          <w:szCs w:val="20"/>
        </w:rPr>
        <w:t>Schüler*innen</w:t>
      </w:r>
      <w:r w:rsidRPr="00CC7DDF">
        <w:rPr>
          <w:rFonts w:ascii="Avenir Next LT Pro" w:hAnsi="Avenir Next LT Pro"/>
          <w:w w:val="105"/>
          <w:sz w:val="20"/>
          <w:szCs w:val="20"/>
        </w:rPr>
        <w:t xml:space="preserve"> im 9. Schuljahr ein verbindliches Betriebspraktikum absolvieren. Dieses findet an der IGS Kronsberg traditionell vor den Herbstferien statt. Mit diesem Brief erhalten Sie die notwendigen Informationen und Formulare. Die Vorbereitungen im Deutsch- und AWT</w:t>
      </w:r>
      <w:r w:rsidR="002A58E8" w:rsidRPr="00CC7DDF">
        <w:rPr>
          <w:rFonts w:ascii="Avenir Next LT Pro" w:hAnsi="Avenir Next LT Pro"/>
          <w:w w:val="105"/>
          <w:sz w:val="20"/>
          <w:szCs w:val="20"/>
        </w:rPr>
        <w:t>-</w:t>
      </w:r>
      <w:r w:rsidRPr="00CC7DDF">
        <w:rPr>
          <w:rFonts w:ascii="Avenir Next LT Pro" w:hAnsi="Avenir Next LT Pro"/>
          <w:w w:val="105"/>
          <w:sz w:val="20"/>
          <w:szCs w:val="20"/>
        </w:rPr>
        <w:t>Unterricht beginnen bereits in den kommenden Schulwochen. Insbesondere wenn ein Praktikum in einem Großbetrieb oder einem öffentlichen Unternehmen angestrebt wird, ist eine zeitnahe Bewerbung notwendig. Bitte unterstützen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Sie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Ihre</w:t>
      </w:r>
      <w:r w:rsidRPr="00CC7DDF">
        <w:rPr>
          <w:rFonts w:ascii="Avenir Next LT Pro" w:hAnsi="Avenir Next LT Pro"/>
          <w:spacing w:val="-4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Tochter/Ihren</w:t>
      </w:r>
      <w:r w:rsidRPr="00CC7DDF">
        <w:rPr>
          <w:rFonts w:ascii="Avenir Next LT Pro" w:hAnsi="Avenir Next LT Pro"/>
          <w:spacing w:val="-4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Sohn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bei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der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Wahl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eines</w:t>
      </w:r>
      <w:r w:rsidRPr="00CC7DDF">
        <w:rPr>
          <w:rFonts w:ascii="Avenir Next LT Pro" w:hAnsi="Avenir Next LT Pro"/>
          <w:spacing w:val="-4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geeigneten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Praktikumsplatzes</w:t>
      </w:r>
      <w:r w:rsidRPr="00CC7DDF">
        <w:rPr>
          <w:rFonts w:ascii="Avenir Next LT Pro" w:hAnsi="Avenir Next LT Pro"/>
          <w:spacing w:val="-5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unter</w:t>
      </w:r>
      <w:r w:rsidRPr="00CC7DDF">
        <w:rPr>
          <w:rFonts w:ascii="Avenir Next LT Pro" w:hAnsi="Avenir Next LT Pro"/>
          <w:spacing w:val="-6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w w:val="105"/>
          <w:sz w:val="20"/>
          <w:szCs w:val="20"/>
        </w:rPr>
        <w:t>Beachtung</w:t>
      </w:r>
      <w:r w:rsidRPr="00CC7DDF">
        <w:rPr>
          <w:rFonts w:ascii="Avenir Next LT Pro" w:hAnsi="Avenir Next LT Pro"/>
          <w:spacing w:val="-4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spacing w:val="2"/>
          <w:w w:val="105"/>
          <w:sz w:val="20"/>
          <w:szCs w:val="20"/>
        </w:rPr>
        <w:t xml:space="preserve">der </w:t>
      </w:r>
      <w:r w:rsidRPr="00CC7DDF">
        <w:rPr>
          <w:rFonts w:ascii="Avenir Next LT Pro" w:hAnsi="Avenir Next LT Pro"/>
          <w:w w:val="105"/>
          <w:sz w:val="20"/>
          <w:szCs w:val="20"/>
        </w:rPr>
        <w:t xml:space="preserve">Stärken und Interessen Ihres Kindes sowie folgender </w:t>
      </w:r>
      <w:r w:rsidRPr="00CC7DDF">
        <w:rPr>
          <w:rFonts w:ascii="Avenir Next LT Pro" w:hAnsi="Avenir Next LT Pro"/>
          <w:b/>
          <w:bCs/>
          <w:w w:val="105"/>
          <w:sz w:val="20"/>
          <w:szCs w:val="20"/>
          <w:u w:val="single"/>
        </w:rPr>
        <w:t>Informationen</w:t>
      </w:r>
      <w:r w:rsidRPr="00CC7DDF">
        <w:rPr>
          <w:rFonts w:ascii="Avenir Next LT Pro" w:hAnsi="Avenir Next LT Pro"/>
          <w:w w:val="105"/>
          <w:sz w:val="20"/>
          <w:szCs w:val="20"/>
        </w:rPr>
        <w:t xml:space="preserve"> und</w:t>
      </w:r>
      <w:r w:rsidRPr="00CC7DDF">
        <w:rPr>
          <w:rFonts w:ascii="Avenir Next LT Pro" w:hAnsi="Avenir Next LT Pro"/>
          <w:spacing w:val="-3"/>
          <w:w w:val="105"/>
          <w:sz w:val="20"/>
          <w:szCs w:val="20"/>
        </w:rPr>
        <w:t xml:space="preserve"> </w:t>
      </w:r>
      <w:r w:rsidRPr="00CC7DDF">
        <w:rPr>
          <w:rFonts w:ascii="Avenir Next LT Pro" w:hAnsi="Avenir Next LT Pro"/>
          <w:b/>
          <w:bCs/>
          <w:w w:val="105"/>
          <w:sz w:val="20"/>
          <w:szCs w:val="20"/>
          <w:u w:val="single"/>
        </w:rPr>
        <w:t>Bedingungen</w:t>
      </w:r>
      <w:r w:rsidRPr="00CC7DDF">
        <w:rPr>
          <w:rFonts w:ascii="Avenir Next LT Pro" w:hAnsi="Avenir Next LT Pro"/>
          <w:w w:val="105"/>
          <w:sz w:val="20"/>
          <w:szCs w:val="20"/>
        </w:rPr>
        <w:t>:</w:t>
      </w:r>
    </w:p>
    <w:p w14:paraId="76897A81" w14:textId="77777777" w:rsidR="0004565D" w:rsidRDefault="00000000" w:rsidP="00CC7DDF">
      <w:pPr>
        <w:pStyle w:val="berschrift2"/>
        <w:spacing w:before="105"/>
        <w:ind w:right="624"/>
      </w:pPr>
      <w:r>
        <w:rPr>
          <w:w w:val="105"/>
        </w:rPr>
        <w:t>Informationen</w:t>
      </w:r>
    </w:p>
    <w:p w14:paraId="579D5DDF" w14:textId="326C6822" w:rsidR="0004565D" w:rsidRPr="002A58E8" w:rsidRDefault="00000000" w:rsidP="00CC7DDF">
      <w:pPr>
        <w:pStyle w:val="Listenabsatz"/>
        <w:numPr>
          <w:ilvl w:val="0"/>
          <w:numId w:val="1"/>
        </w:numPr>
        <w:tabs>
          <w:tab w:val="left" w:pos="544"/>
        </w:tabs>
        <w:spacing w:before="131" w:line="304" w:lineRule="auto"/>
        <w:ind w:right="1231" w:hanging="357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  <w:w w:val="105"/>
        </w:rPr>
        <w:t xml:space="preserve">Das Praktikum dauert </w:t>
      </w:r>
      <w:r w:rsidRPr="00CC7DDF">
        <w:rPr>
          <w:rFonts w:ascii="Avenir Next LT Pro" w:hAnsi="Avenir Next LT Pro"/>
          <w:b/>
          <w:bCs/>
          <w:w w:val="105"/>
        </w:rPr>
        <w:t>zwei Wochen</w:t>
      </w:r>
      <w:r w:rsidRPr="002A58E8">
        <w:rPr>
          <w:rFonts w:ascii="Avenir Next LT Pro" w:hAnsi="Avenir Next LT Pro"/>
          <w:w w:val="105"/>
        </w:rPr>
        <w:t xml:space="preserve"> und bietet die Chance, sich ausführlich über einen gewählten Ausbildungsberuf</w:t>
      </w:r>
      <w:r w:rsidRPr="002A58E8">
        <w:rPr>
          <w:rFonts w:ascii="Avenir Next LT Pro" w:hAnsi="Avenir Next LT Pro"/>
          <w:spacing w:val="-107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zu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informieren</w:t>
      </w:r>
      <w:r w:rsidRPr="002A58E8">
        <w:rPr>
          <w:rFonts w:ascii="Avenir Next LT Pro" w:hAnsi="Avenir Next LT Pro"/>
          <w:spacing w:val="-12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und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zu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spacing w:val="-3"/>
          <w:w w:val="105"/>
        </w:rPr>
        <w:t>prüfen,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ob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der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Beruf/das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Berufsfeld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zu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einem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passt.</w:t>
      </w:r>
      <w:r w:rsidRPr="002A58E8">
        <w:rPr>
          <w:rFonts w:ascii="Avenir Next LT Pro" w:hAnsi="Avenir Next LT Pro"/>
          <w:spacing w:val="-12"/>
          <w:w w:val="105"/>
        </w:rPr>
        <w:t xml:space="preserve"> </w:t>
      </w:r>
      <w:r w:rsidRPr="002A58E8">
        <w:rPr>
          <w:rFonts w:ascii="Avenir Next LT Pro" w:hAnsi="Avenir Next LT Pro"/>
          <w:spacing w:val="-5"/>
          <w:w w:val="105"/>
        </w:rPr>
        <w:t>Außerdem</w:t>
      </w:r>
      <w:r w:rsidRPr="002A58E8">
        <w:rPr>
          <w:rFonts w:ascii="Avenir Next LT Pro" w:hAnsi="Avenir Next LT Pro"/>
          <w:spacing w:val="-1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vermittelt es Kenntnisse über den Aufbau eines Betriebes und über Arbeitsabläufe.</w:t>
      </w:r>
    </w:p>
    <w:p w14:paraId="4B2723CE" w14:textId="32D024AC" w:rsidR="0004565D" w:rsidRPr="002A58E8" w:rsidRDefault="00000000" w:rsidP="00CC7DDF">
      <w:pPr>
        <w:pStyle w:val="berschrift2"/>
        <w:numPr>
          <w:ilvl w:val="0"/>
          <w:numId w:val="2"/>
        </w:numPr>
        <w:spacing w:before="1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</w:rPr>
        <w:t>Das Praktikum findet statt vom 0</w:t>
      </w:r>
      <w:r w:rsidR="002A58E8">
        <w:rPr>
          <w:rFonts w:ascii="Avenir Next LT Pro" w:hAnsi="Avenir Next LT Pro"/>
        </w:rPr>
        <w:t>4</w:t>
      </w:r>
      <w:r w:rsidRPr="002A58E8">
        <w:rPr>
          <w:rFonts w:ascii="Avenir Next LT Pro" w:hAnsi="Avenir Next LT Pro"/>
        </w:rPr>
        <w:t>.10.202</w:t>
      </w:r>
      <w:r w:rsidR="00795E59">
        <w:rPr>
          <w:rFonts w:ascii="Avenir Next LT Pro" w:hAnsi="Avenir Next LT Pro"/>
        </w:rPr>
        <w:t>3</w:t>
      </w:r>
      <w:r w:rsidRPr="002A58E8">
        <w:rPr>
          <w:rFonts w:ascii="Avenir Next LT Pro" w:hAnsi="Avenir Next LT Pro"/>
        </w:rPr>
        <w:t xml:space="preserve"> bis zum 1</w:t>
      </w:r>
      <w:r w:rsidR="002A58E8">
        <w:rPr>
          <w:rFonts w:ascii="Avenir Next LT Pro" w:hAnsi="Avenir Next LT Pro"/>
        </w:rPr>
        <w:t>5</w:t>
      </w:r>
      <w:r w:rsidRPr="002A58E8">
        <w:rPr>
          <w:rFonts w:ascii="Avenir Next LT Pro" w:hAnsi="Avenir Next LT Pro"/>
        </w:rPr>
        <w:t>.10.202</w:t>
      </w:r>
      <w:r w:rsidR="00795E59">
        <w:rPr>
          <w:rFonts w:ascii="Avenir Next LT Pro" w:hAnsi="Avenir Next LT Pro"/>
        </w:rPr>
        <w:t>3</w:t>
      </w:r>
      <w:r w:rsidRPr="002A58E8">
        <w:rPr>
          <w:rFonts w:ascii="Avenir Next LT Pro" w:hAnsi="Avenir Next LT Pro"/>
        </w:rPr>
        <w:t>.</w:t>
      </w:r>
    </w:p>
    <w:p w14:paraId="37956FFA" w14:textId="17D2E094" w:rsidR="0004565D" w:rsidRPr="002A58E8" w:rsidRDefault="00000000" w:rsidP="00CC7DDF">
      <w:pPr>
        <w:pStyle w:val="Listenabsatz"/>
        <w:numPr>
          <w:ilvl w:val="0"/>
          <w:numId w:val="1"/>
        </w:numPr>
        <w:tabs>
          <w:tab w:val="left" w:pos="544"/>
        </w:tabs>
        <w:spacing w:before="81"/>
        <w:ind w:left="543" w:right="1191" w:hanging="359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  <w:w w:val="105"/>
        </w:rPr>
        <w:t>Bei</w:t>
      </w:r>
      <w:r w:rsidRPr="002A58E8">
        <w:rPr>
          <w:rFonts w:ascii="Avenir Next LT Pro" w:hAnsi="Avenir Next LT Pro"/>
          <w:spacing w:val="-7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einigen</w:t>
      </w:r>
      <w:r w:rsidRPr="002A58E8">
        <w:rPr>
          <w:rFonts w:ascii="Avenir Next LT Pro" w:hAnsi="Avenir Next LT Pro"/>
          <w:spacing w:val="-6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Betrieben</w:t>
      </w:r>
      <w:r w:rsidRPr="002A58E8">
        <w:rPr>
          <w:rFonts w:ascii="Avenir Next LT Pro" w:hAnsi="Avenir Next LT Pro"/>
          <w:spacing w:val="-5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ist</w:t>
      </w:r>
      <w:r w:rsidRPr="002A58E8">
        <w:rPr>
          <w:rFonts w:ascii="Avenir Next LT Pro" w:hAnsi="Avenir Next LT Pro"/>
          <w:spacing w:val="-7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es</w:t>
      </w:r>
      <w:r w:rsidRPr="002A58E8">
        <w:rPr>
          <w:rFonts w:ascii="Avenir Next LT Pro" w:hAnsi="Avenir Next LT Pro"/>
          <w:spacing w:val="-5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erforderlich,</w:t>
      </w:r>
      <w:r w:rsidRPr="002A58E8">
        <w:rPr>
          <w:rFonts w:ascii="Avenir Next LT Pro" w:hAnsi="Avenir Next LT Pro"/>
          <w:spacing w:val="-7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sich</w:t>
      </w:r>
      <w:r w:rsidRPr="002A58E8">
        <w:rPr>
          <w:rFonts w:ascii="Avenir Next LT Pro" w:hAnsi="Avenir Next LT Pro"/>
          <w:spacing w:val="-5"/>
          <w:w w:val="105"/>
        </w:rPr>
        <w:t xml:space="preserve"> </w:t>
      </w:r>
      <w:r w:rsidRPr="00CC7DDF">
        <w:rPr>
          <w:rFonts w:ascii="Avenir Next LT Pro" w:hAnsi="Avenir Next LT Pro"/>
          <w:b/>
          <w:bCs/>
          <w:w w:val="105"/>
        </w:rPr>
        <w:t>ein</w:t>
      </w:r>
      <w:r w:rsidRPr="00CC7DDF">
        <w:rPr>
          <w:rFonts w:ascii="Avenir Next LT Pro" w:hAnsi="Avenir Next LT Pro"/>
          <w:b/>
          <w:bCs/>
          <w:spacing w:val="-6"/>
          <w:w w:val="105"/>
        </w:rPr>
        <w:t xml:space="preserve"> </w:t>
      </w:r>
      <w:r w:rsidRPr="00CC7DDF">
        <w:rPr>
          <w:rFonts w:ascii="Avenir Next LT Pro" w:hAnsi="Avenir Next LT Pro"/>
          <w:b/>
          <w:bCs/>
          <w:w w:val="105"/>
        </w:rPr>
        <w:t>Jahr</w:t>
      </w:r>
      <w:r w:rsidRPr="00CC7DDF">
        <w:rPr>
          <w:rFonts w:ascii="Avenir Next LT Pro" w:hAnsi="Avenir Next LT Pro"/>
          <w:b/>
          <w:bCs/>
          <w:spacing w:val="-6"/>
          <w:w w:val="105"/>
        </w:rPr>
        <w:t xml:space="preserve"> </w:t>
      </w:r>
      <w:r w:rsidRPr="00CC7DDF">
        <w:rPr>
          <w:rFonts w:ascii="Avenir Next LT Pro" w:hAnsi="Avenir Next LT Pro"/>
          <w:b/>
          <w:bCs/>
          <w:w w:val="105"/>
        </w:rPr>
        <w:t>vorher</w:t>
      </w:r>
      <w:r w:rsidRPr="002A58E8">
        <w:rPr>
          <w:rFonts w:ascii="Avenir Next LT Pro" w:hAnsi="Avenir Next LT Pro"/>
          <w:spacing w:val="-7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um</w:t>
      </w:r>
      <w:r w:rsidRPr="002A58E8">
        <w:rPr>
          <w:rFonts w:ascii="Avenir Next LT Pro" w:hAnsi="Avenir Next LT Pro"/>
          <w:spacing w:val="-4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einen</w:t>
      </w:r>
      <w:r w:rsidRPr="002A58E8">
        <w:rPr>
          <w:rFonts w:ascii="Avenir Next LT Pro" w:hAnsi="Avenir Next LT Pro"/>
          <w:spacing w:val="-6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Platz</w:t>
      </w:r>
      <w:r w:rsidRPr="002A58E8">
        <w:rPr>
          <w:rFonts w:ascii="Avenir Next LT Pro" w:hAnsi="Avenir Next LT Pro"/>
          <w:spacing w:val="-6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zu</w:t>
      </w:r>
      <w:r w:rsidRPr="002A58E8">
        <w:rPr>
          <w:rFonts w:ascii="Avenir Next LT Pro" w:hAnsi="Avenir Next LT Pro"/>
          <w:spacing w:val="-5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bemühen.</w:t>
      </w:r>
    </w:p>
    <w:p w14:paraId="7AF59100" w14:textId="0FFE418B" w:rsidR="0004565D" w:rsidRPr="002A58E8" w:rsidRDefault="00000000" w:rsidP="00CC7DDF">
      <w:pPr>
        <w:pStyle w:val="Listenabsatz"/>
        <w:numPr>
          <w:ilvl w:val="0"/>
          <w:numId w:val="1"/>
        </w:numPr>
        <w:tabs>
          <w:tab w:val="left" w:pos="544"/>
        </w:tabs>
        <w:spacing w:before="64" w:line="300" w:lineRule="auto"/>
        <w:ind w:right="1235" w:hanging="357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  <w:w w:val="105"/>
        </w:rPr>
        <w:t xml:space="preserve">Bitte </w:t>
      </w:r>
      <w:r w:rsidRPr="00CC7DDF">
        <w:rPr>
          <w:rFonts w:ascii="Avenir Next LT Pro" w:hAnsi="Avenir Next LT Pro"/>
          <w:b/>
          <w:bCs/>
          <w:w w:val="105"/>
        </w:rPr>
        <w:t>unterstützen Sie Ihr Kind</w:t>
      </w:r>
      <w:r w:rsidRPr="002A58E8">
        <w:rPr>
          <w:rFonts w:ascii="Avenir Next LT Pro" w:hAnsi="Avenir Next LT Pro"/>
          <w:w w:val="105"/>
        </w:rPr>
        <w:t xml:space="preserve"> bei der Stellensuche, nehmen Sie Ihrer Tochter/Ihrem Sohn aber nicht die gesamte Arbeit und damit auch die Erfahrungen ab. Achten Sie auf die zeitnahen</w:t>
      </w:r>
      <w:r w:rsidRPr="002A58E8">
        <w:rPr>
          <w:rFonts w:ascii="Avenir Next LT Pro" w:hAnsi="Avenir Next LT Pro"/>
          <w:spacing w:val="-23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Bewerbungen.</w:t>
      </w:r>
    </w:p>
    <w:p w14:paraId="39C89C45" w14:textId="34B841EB" w:rsidR="0004565D" w:rsidRPr="002A58E8" w:rsidRDefault="00000000" w:rsidP="00CC7DDF">
      <w:pPr>
        <w:pStyle w:val="Listenabsatz"/>
        <w:numPr>
          <w:ilvl w:val="0"/>
          <w:numId w:val="1"/>
        </w:numPr>
        <w:tabs>
          <w:tab w:val="left" w:pos="544"/>
        </w:tabs>
        <w:spacing w:before="3" w:line="300" w:lineRule="auto"/>
        <w:ind w:right="1231" w:hanging="357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  <w:w w:val="105"/>
        </w:rPr>
        <w:t xml:space="preserve">Die </w:t>
      </w:r>
      <w:r w:rsidR="00CC7DDF">
        <w:rPr>
          <w:rFonts w:ascii="Avenir Next LT Pro" w:hAnsi="Avenir Next LT Pro"/>
          <w:w w:val="105"/>
        </w:rPr>
        <w:t>Schüler*innen</w:t>
      </w:r>
      <w:r w:rsidRPr="002A58E8">
        <w:rPr>
          <w:rFonts w:ascii="Avenir Next LT Pro" w:hAnsi="Avenir Next LT Pro"/>
          <w:w w:val="105"/>
        </w:rPr>
        <w:t xml:space="preserve"> müssen sich darüber informieren, in welcher </w:t>
      </w:r>
      <w:r w:rsidRPr="00CC7DDF">
        <w:rPr>
          <w:rFonts w:ascii="Avenir Next LT Pro" w:hAnsi="Avenir Next LT Pro"/>
          <w:b/>
          <w:bCs/>
          <w:w w:val="105"/>
        </w:rPr>
        <w:t xml:space="preserve">Form der </w:t>
      </w:r>
      <w:r w:rsidRPr="002A58E8">
        <w:rPr>
          <w:rFonts w:ascii="Avenir Next LT Pro" w:hAnsi="Avenir Next LT Pro"/>
          <w:w w:val="105"/>
        </w:rPr>
        <w:t xml:space="preserve">Betrieb eine </w:t>
      </w:r>
      <w:r w:rsidRPr="00CC7DDF">
        <w:rPr>
          <w:rFonts w:ascii="Avenir Next LT Pro" w:hAnsi="Avenir Next LT Pro"/>
          <w:b/>
          <w:bCs/>
          <w:w w:val="105"/>
        </w:rPr>
        <w:t>Bewerbung</w:t>
      </w:r>
      <w:r w:rsidRPr="002A58E8">
        <w:rPr>
          <w:rFonts w:ascii="Avenir Next LT Pro" w:hAnsi="Avenir Next LT Pro"/>
          <w:w w:val="105"/>
        </w:rPr>
        <w:t xml:space="preserve"> wünscht (z.B.: mündlich, schriftlich oder</w:t>
      </w:r>
      <w:r w:rsidRPr="002A58E8">
        <w:rPr>
          <w:rFonts w:ascii="Avenir Next LT Pro" w:hAnsi="Avenir Next LT Pro"/>
          <w:spacing w:val="-1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Online-Bewerbung).</w:t>
      </w:r>
    </w:p>
    <w:p w14:paraId="3FE95348" w14:textId="640230E4" w:rsidR="0004565D" w:rsidRPr="00CC7DDF" w:rsidRDefault="00000000" w:rsidP="00CC7DDF">
      <w:pPr>
        <w:pStyle w:val="Listenabsatz"/>
        <w:numPr>
          <w:ilvl w:val="0"/>
          <w:numId w:val="1"/>
        </w:numPr>
        <w:tabs>
          <w:tab w:val="left" w:pos="544"/>
        </w:tabs>
        <w:ind w:left="543" w:right="1077" w:hanging="359"/>
        <w:jc w:val="both"/>
        <w:rPr>
          <w:rFonts w:ascii="Avenir Next LT Pro" w:hAnsi="Avenir Next LT Pro"/>
        </w:rPr>
      </w:pPr>
      <w:r w:rsidRPr="002A58E8">
        <w:rPr>
          <w:rFonts w:ascii="Avenir Next LT Pro" w:hAnsi="Avenir Next LT Pro"/>
          <w:w w:val="105"/>
        </w:rPr>
        <w:t>Dieser Brief und die Vorlagen stehen auch auf unserer Homepage unter „Beruf &amp; Co“ zum Download</w:t>
      </w:r>
      <w:r w:rsidRPr="002A58E8">
        <w:rPr>
          <w:rFonts w:ascii="Avenir Next LT Pro" w:hAnsi="Avenir Next LT Pro"/>
          <w:spacing w:val="-20"/>
          <w:w w:val="105"/>
        </w:rPr>
        <w:t xml:space="preserve"> </w:t>
      </w:r>
      <w:r w:rsidRPr="002A58E8">
        <w:rPr>
          <w:rFonts w:ascii="Avenir Next LT Pro" w:hAnsi="Avenir Next LT Pro"/>
          <w:w w:val="105"/>
        </w:rPr>
        <w:t>bereit.</w:t>
      </w:r>
    </w:p>
    <w:p w14:paraId="752CD9AE" w14:textId="77777777" w:rsidR="0004565D" w:rsidRDefault="00000000">
      <w:pPr>
        <w:pStyle w:val="berschrift2"/>
        <w:spacing w:before="106"/>
      </w:pPr>
      <w:r>
        <w:rPr>
          <w:w w:val="105"/>
        </w:rPr>
        <w:t>Bedingungen</w:t>
      </w:r>
    </w:p>
    <w:p w14:paraId="54A7D0F6" w14:textId="60A9B7D0" w:rsidR="0004565D" w:rsidRPr="00CC7DDF" w:rsidRDefault="00000000" w:rsidP="00CC7DDF">
      <w:pPr>
        <w:pStyle w:val="Listenabsatz"/>
        <w:numPr>
          <w:ilvl w:val="0"/>
          <w:numId w:val="3"/>
        </w:numPr>
        <w:spacing w:before="134"/>
        <w:ind w:right="680"/>
        <w:rPr>
          <w:rFonts w:ascii="Avenir Next LT Pro" w:hAnsi="Avenir Next LT Pro"/>
        </w:rPr>
      </w:pPr>
      <w:r w:rsidRPr="00CC7DDF">
        <w:rPr>
          <w:rFonts w:ascii="Avenir Next LT Pro" w:hAnsi="Avenir Next LT Pro"/>
        </w:rPr>
        <w:t xml:space="preserve">Der Betrieb muss aus Gründen der schulischen Betreuung </w:t>
      </w:r>
      <w:r w:rsidRPr="00CC7DDF">
        <w:rPr>
          <w:rFonts w:ascii="Avenir Next LT Pro" w:hAnsi="Avenir Next LT Pro"/>
          <w:b/>
          <w:bCs/>
        </w:rPr>
        <w:t>im Stadtgebiet von Hannover/ Laatzen</w:t>
      </w:r>
      <w:r w:rsidRPr="00CC7DDF">
        <w:rPr>
          <w:rFonts w:ascii="Avenir Next LT Pro" w:hAnsi="Avenir Next LT Pro"/>
        </w:rPr>
        <w:t xml:space="preserve"> liegen.</w:t>
      </w:r>
    </w:p>
    <w:p w14:paraId="075D7A74" w14:textId="0309D10C" w:rsidR="00CC7DDF" w:rsidRPr="00CC7DDF" w:rsidRDefault="00CC7DDF" w:rsidP="00CC7DDF">
      <w:pPr>
        <w:pStyle w:val="Listenabsatz"/>
        <w:numPr>
          <w:ilvl w:val="0"/>
          <w:numId w:val="3"/>
        </w:numPr>
        <w:spacing w:before="134"/>
        <w:ind w:right="680"/>
        <w:rPr>
          <w:rFonts w:ascii="Avenir Next LT Pro" w:hAnsi="Avenir Next LT Pro" w:cs="Arial"/>
        </w:rPr>
      </w:pPr>
      <w:r w:rsidRPr="00CC7DDF">
        <w:rPr>
          <w:rFonts w:ascii="Avenir Next LT Pro" w:hAnsi="Avenir Next LT Pro" w:cs="Arial"/>
          <w:b/>
          <w:bCs/>
        </w:rPr>
        <w:t>Pro Abteilung</w:t>
      </w:r>
      <w:r w:rsidRPr="00CC7DDF">
        <w:rPr>
          <w:rFonts w:ascii="Avenir Next LT Pro" w:hAnsi="Avenir Next LT Pro" w:cs="Arial"/>
        </w:rPr>
        <w:t xml:space="preserve"> soll </w:t>
      </w:r>
      <w:r w:rsidRPr="00CC7DDF">
        <w:rPr>
          <w:rFonts w:ascii="Avenir Next LT Pro" w:hAnsi="Avenir Next LT Pro" w:cs="Arial"/>
          <w:b/>
          <w:bCs/>
        </w:rPr>
        <w:t>nur ein/e Schüler/in</w:t>
      </w:r>
      <w:r w:rsidRPr="00CC7DDF">
        <w:rPr>
          <w:rFonts w:ascii="Avenir Next LT Pro" w:hAnsi="Avenir Next LT Pro" w:cs="Arial"/>
        </w:rPr>
        <w:t xml:space="preserve"> untergebracht sein.</w:t>
      </w:r>
    </w:p>
    <w:p w14:paraId="2AA573BB" w14:textId="597C8CFC" w:rsidR="00CC7DDF" w:rsidRPr="00CC7DDF" w:rsidRDefault="00CC7DDF" w:rsidP="00CC7DDF">
      <w:pPr>
        <w:pStyle w:val="Listenabsatz"/>
        <w:numPr>
          <w:ilvl w:val="0"/>
          <w:numId w:val="3"/>
        </w:numPr>
        <w:spacing w:before="134"/>
        <w:ind w:right="680"/>
        <w:rPr>
          <w:rFonts w:ascii="Avenir Next LT Pro" w:hAnsi="Avenir Next LT Pro" w:cs="Arial"/>
        </w:rPr>
      </w:pPr>
      <w:r w:rsidRPr="00CC7DDF">
        <w:rPr>
          <w:rFonts w:ascii="Avenir Next LT Pro" w:hAnsi="Avenir Next LT Pro" w:cs="Arial"/>
          <w:b/>
          <w:bCs/>
        </w:rPr>
        <w:t>Von Eltern/ Verwandten</w:t>
      </w:r>
      <w:r w:rsidRPr="00CC7DDF">
        <w:rPr>
          <w:rFonts w:ascii="Avenir Next LT Pro" w:hAnsi="Avenir Next LT Pro" w:cs="Arial"/>
        </w:rPr>
        <w:t xml:space="preserve"> geführte Betriebe, sowie Ein-Personen-Betriebe kommen nicht in Frage.</w:t>
      </w:r>
    </w:p>
    <w:p w14:paraId="1A398142" w14:textId="54A06F65" w:rsidR="00CC7DDF" w:rsidRPr="00CC7DDF" w:rsidRDefault="00CC7DDF" w:rsidP="00CC7DDF">
      <w:pPr>
        <w:pStyle w:val="Listenabsatz"/>
        <w:numPr>
          <w:ilvl w:val="0"/>
          <w:numId w:val="3"/>
        </w:numPr>
        <w:spacing w:before="134"/>
        <w:ind w:right="680"/>
        <w:rPr>
          <w:rFonts w:ascii="Avenir Next LT Pro" w:hAnsi="Avenir Next LT Pro"/>
        </w:rPr>
      </w:pPr>
      <w:r w:rsidRPr="00CC7DDF">
        <w:rPr>
          <w:rFonts w:ascii="Avenir Next LT Pro" w:hAnsi="Avenir Next LT Pro" w:cs="Arial"/>
        </w:rPr>
        <w:t xml:space="preserve">Der Betrieb soll nach Möglichkeit </w:t>
      </w:r>
      <w:r w:rsidRPr="00CC7DDF">
        <w:rPr>
          <w:rFonts w:ascii="Avenir Next LT Pro" w:hAnsi="Avenir Next LT Pro" w:cs="Arial"/>
          <w:b/>
          <w:bCs/>
        </w:rPr>
        <w:t>selbst ausbilden</w:t>
      </w:r>
      <w:r>
        <w:rPr>
          <w:rFonts w:ascii="Avenir Next LT Pro" w:hAnsi="Avenir Next LT Pro" w:cs="Arial"/>
          <w:b/>
          <w:bCs/>
        </w:rPr>
        <w:t>.</w:t>
      </w:r>
    </w:p>
    <w:p w14:paraId="6A1D0125" w14:textId="3D4AC00E" w:rsidR="0004565D" w:rsidRPr="00CC7DDF" w:rsidRDefault="00000000" w:rsidP="00CC7DDF">
      <w:pPr>
        <w:pStyle w:val="Listenabsatz"/>
        <w:numPr>
          <w:ilvl w:val="0"/>
          <w:numId w:val="3"/>
        </w:numPr>
        <w:spacing w:before="25"/>
        <w:ind w:right="680"/>
        <w:rPr>
          <w:rFonts w:ascii="Avenir Next LT Pro" w:hAnsi="Avenir Next LT Pro"/>
        </w:rPr>
      </w:pPr>
      <w:r w:rsidRPr="00CC7DDF">
        <w:rPr>
          <w:rFonts w:ascii="Avenir Next LT Pro" w:hAnsi="Avenir Next LT Pro"/>
        </w:rPr>
        <w:t xml:space="preserve">Eine Betreuung von </w:t>
      </w:r>
      <w:r w:rsidRPr="00CC7DDF">
        <w:rPr>
          <w:rFonts w:ascii="Avenir Next LT Pro" w:hAnsi="Avenir Next LT Pro"/>
          <w:b/>
          <w:bCs/>
        </w:rPr>
        <w:t>etwa 7 - 8 Stunden täglich (35 - 40 Std. wöchentlich)</w:t>
      </w:r>
      <w:r w:rsidRPr="00CC7DDF">
        <w:rPr>
          <w:rFonts w:ascii="Avenir Next LT Pro" w:hAnsi="Avenir Next LT Pro"/>
        </w:rPr>
        <w:t xml:space="preserve"> muss gewährleistet sein.</w:t>
      </w:r>
    </w:p>
    <w:p w14:paraId="75FC13F2" w14:textId="0287615E" w:rsidR="00CC7DDF" w:rsidRPr="00CC7DDF" w:rsidRDefault="00CC7DDF" w:rsidP="00CC7DDF">
      <w:pPr>
        <w:pStyle w:val="Listenabsatz"/>
        <w:numPr>
          <w:ilvl w:val="0"/>
          <w:numId w:val="3"/>
        </w:numPr>
        <w:spacing w:before="25"/>
        <w:ind w:right="680"/>
        <w:rPr>
          <w:rFonts w:ascii="Avenir Next LT Pro" w:hAnsi="Avenir Next LT Pro"/>
        </w:rPr>
      </w:pPr>
      <w:r w:rsidRPr="00CC7DDF">
        <w:rPr>
          <w:rFonts w:ascii="Avenir Next LT Pro" w:hAnsi="Avenir Next LT Pro" w:cs="Arial"/>
          <w:b/>
          <w:bCs/>
        </w:rPr>
        <w:t>Nicht vorgesehen</w:t>
      </w:r>
      <w:r w:rsidRPr="00CC7DDF">
        <w:rPr>
          <w:rFonts w:ascii="Avenir Next LT Pro" w:hAnsi="Avenir Next LT Pro" w:cs="Arial"/>
        </w:rPr>
        <w:t xml:space="preserve"> sind Praktika in Berufen, die einen Hochschulabschluss erfordern.</w:t>
      </w:r>
    </w:p>
    <w:p w14:paraId="288E7011" w14:textId="1E82C0CB" w:rsidR="0004565D" w:rsidRPr="00CC7DDF" w:rsidRDefault="00000000" w:rsidP="00CC7DDF">
      <w:pPr>
        <w:pStyle w:val="Listenabsatz"/>
        <w:numPr>
          <w:ilvl w:val="0"/>
          <w:numId w:val="3"/>
        </w:numPr>
        <w:spacing w:before="85"/>
        <w:ind w:right="680"/>
        <w:rPr>
          <w:rFonts w:ascii="Avenir Next LT Pro" w:hAnsi="Avenir Next LT Pro"/>
        </w:rPr>
      </w:pPr>
      <w:r w:rsidRPr="00CC7DDF">
        <w:rPr>
          <w:rFonts w:ascii="Avenir Next LT Pro" w:hAnsi="Avenir Next LT Pro"/>
          <w:b/>
          <w:bCs/>
        </w:rPr>
        <w:t>Berufe in erzieherischen/sozialen Bereichen</w:t>
      </w:r>
      <w:r w:rsidRPr="00CC7DDF">
        <w:rPr>
          <w:rFonts w:ascii="Avenir Next LT Pro" w:hAnsi="Avenir Next LT Pro"/>
        </w:rPr>
        <w:t xml:space="preserve"> werden zweiwöchig vor den Osterferien erkundet.</w:t>
      </w:r>
    </w:p>
    <w:p w14:paraId="51B15F28" w14:textId="021F4793" w:rsidR="0004565D" w:rsidRPr="00CC7DDF" w:rsidRDefault="00CD0B27" w:rsidP="00CC7DDF">
      <w:pPr>
        <w:pStyle w:val="Listenabsatz"/>
        <w:numPr>
          <w:ilvl w:val="0"/>
          <w:numId w:val="3"/>
        </w:numPr>
        <w:spacing w:before="54"/>
        <w:ind w:right="680"/>
        <w:rPr>
          <w:rFonts w:ascii="Avenir Next LT Pro" w:hAnsi="Avenir Next LT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5C3A33A" wp14:editId="4DD1BBD2">
                <wp:simplePos x="0" y="0"/>
                <wp:positionH relativeFrom="column">
                  <wp:posOffset>108585</wp:posOffset>
                </wp:positionH>
                <wp:positionV relativeFrom="paragraph">
                  <wp:posOffset>353060</wp:posOffset>
                </wp:positionV>
                <wp:extent cx="6063615" cy="4349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68A8" w14:textId="3177AC53" w:rsidR="003B4B54" w:rsidRPr="001D42C2" w:rsidRDefault="003B4B54" w:rsidP="003B4B54">
                            <w:pPr>
                              <w:ind w:left="180"/>
                              <w:rPr>
                                <w:rFonts w:ascii="Noto Sans" w:hAnsi="Noto Sans"/>
                                <w:b/>
                                <w:i/>
                                <w:iCs/>
                                <w:sz w:val="19"/>
                              </w:rPr>
                            </w:pP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Die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Bestätigung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des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Praktikumsplatzes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durch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den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Betrieb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auf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unserer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Vorlage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z w:val="19"/>
                              </w:rPr>
                              <w:t>muss</w:t>
                            </w:r>
                            <w:r w:rsidRPr="003B4B54">
                              <w:rPr>
                                <w:rFonts w:ascii="Noto Sans" w:hAnsi="Noto Sans"/>
                                <w:bCs/>
                                <w:i/>
                                <w:iCs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Noto Sans" w:hAnsi="Noto Sans"/>
                                <w:b/>
                                <w:i/>
                                <w:iCs/>
                                <w:sz w:val="19"/>
                              </w:rPr>
                              <w:t>spätestens</w:t>
                            </w:r>
                          </w:p>
                          <w:p w14:paraId="0DB7C7D5" w14:textId="77777777" w:rsidR="003B4B54" w:rsidRPr="001D42C2" w:rsidRDefault="003B4B54" w:rsidP="003B4B54">
                            <w:pPr>
                              <w:spacing w:before="56"/>
                              <w:ind w:left="200"/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drei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Wochen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vor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den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Sommerferien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2023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beim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Klassenlehrerteam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abgegeben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werden,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je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eher,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desto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D42C2">
                              <w:rPr>
                                <w:rFonts w:ascii="Arimo"/>
                                <w:b/>
                                <w:i/>
                                <w:iCs/>
                                <w:sz w:val="18"/>
                              </w:rPr>
                              <w:t>besser!</w:t>
                            </w:r>
                          </w:p>
                          <w:p w14:paraId="1EF4AEBB" w14:textId="0BF0D713" w:rsidR="003B4B54" w:rsidRDefault="003B4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33A" id="_x0000_s1027" type="#_x0000_t202" style="position:absolute;left:0;text-align:left;margin-left:8.55pt;margin-top:27.8pt;width:477.45pt;height:34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" strokeweight="1.5pt">
                <v:textbox>
                  <w:txbxContent>
                    <w:p w14:paraId="472C68A8" w14:textId="3177AC53" w:rsidR="003B4B54" w:rsidRPr="001D42C2" w:rsidRDefault="003B4B54" w:rsidP="003B4B54">
                      <w:pPr>
                        <w:ind w:left="180"/>
                        <w:rPr>
                          <w:rFonts w:ascii="Noto Sans" w:hAnsi="Noto Sans"/>
                          <w:b/>
                          <w:i/>
                          <w:iCs/>
                          <w:sz w:val="19"/>
                        </w:rPr>
                      </w:pP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Die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4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Bestätigung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des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5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Praktikumsplatzes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durch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den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Betrieb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5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auf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unserer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5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Vorlage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5"/>
                          <w:sz w:val="19"/>
                        </w:rPr>
                        <w:t xml:space="preserve"> 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z w:val="19"/>
                        </w:rPr>
                        <w:t>muss</w:t>
                      </w:r>
                      <w:r w:rsidRPr="003B4B54">
                        <w:rPr>
                          <w:rFonts w:ascii="Noto Sans" w:hAnsi="Noto Sans"/>
                          <w:bCs/>
                          <w:i/>
                          <w:iCs/>
                          <w:spacing w:val="16"/>
                          <w:sz w:val="19"/>
                        </w:rPr>
                        <w:t xml:space="preserve"> </w:t>
                      </w:r>
                      <w:r w:rsidRPr="001D42C2">
                        <w:rPr>
                          <w:rFonts w:ascii="Noto Sans" w:hAnsi="Noto Sans"/>
                          <w:b/>
                          <w:i/>
                          <w:iCs/>
                          <w:sz w:val="19"/>
                        </w:rPr>
                        <w:t>spätestens</w:t>
                      </w:r>
                    </w:p>
                    <w:p w14:paraId="0DB7C7D5" w14:textId="77777777" w:rsidR="003B4B54" w:rsidRPr="001D42C2" w:rsidRDefault="003B4B54" w:rsidP="003B4B54">
                      <w:pPr>
                        <w:spacing w:before="56"/>
                        <w:ind w:left="200"/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</w:pP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drei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Wochen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vor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den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Sommerferien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2023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4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beim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Klassenlehrerteam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4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abgegeben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werden,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3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je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eher,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4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desto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1D42C2">
                        <w:rPr>
                          <w:rFonts w:ascii="Arimo"/>
                          <w:b/>
                          <w:i/>
                          <w:iCs/>
                          <w:sz w:val="18"/>
                        </w:rPr>
                        <w:t>besser!</w:t>
                      </w:r>
                    </w:p>
                    <w:p w14:paraId="1EF4AEBB" w14:textId="0BF0D713" w:rsidR="003B4B54" w:rsidRDefault="003B4B54"/>
                  </w:txbxContent>
                </v:textbox>
              </v:shape>
            </w:pict>
          </mc:Fallback>
        </mc:AlternateContent>
      </w:r>
      <w:r w:rsidR="00000000" w:rsidRPr="00CC7DDF">
        <w:rPr>
          <w:rFonts w:ascii="Avenir Next LT Pro" w:hAnsi="Avenir Next LT Pro"/>
        </w:rPr>
        <w:t xml:space="preserve">Es ist nicht vorgesehen das Betriebs- und Sozialpraktikum </w:t>
      </w:r>
      <w:r w:rsidR="00000000" w:rsidRPr="00CC7DDF">
        <w:rPr>
          <w:rFonts w:ascii="Avenir Next LT Pro" w:hAnsi="Avenir Next LT Pro"/>
          <w:b/>
          <w:bCs/>
        </w:rPr>
        <w:t>im selben/ ähnlichen Beruf</w:t>
      </w:r>
      <w:r w:rsidR="00000000" w:rsidRPr="00CC7DDF">
        <w:rPr>
          <w:rFonts w:ascii="Avenir Next LT Pro" w:hAnsi="Avenir Next LT Pro"/>
        </w:rPr>
        <w:t xml:space="preserve"> zu absolvieren.</w:t>
      </w:r>
    </w:p>
    <w:p w14:paraId="4A238A73" w14:textId="1173823F" w:rsidR="003B4B54" w:rsidRDefault="003B4B54">
      <w:pPr>
        <w:pStyle w:val="Textkrper"/>
        <w:spacing w:before="6"/>
        <w:rPr>
          <w:rFonts w:ascii="Arimo"/>
          <w:b/>
          <w:sz w:val="19"/>
        </w:rPr>
      </w:pPr>
    </w:p>
    <w:p w14:paraId="2F0FB914" w14:textId="2541F72F" w:rsidR="0004565D" w:rsidRDefault="0004565D">
      <w:pPr>
        <w:pStyle w:val="Textkrper"/>
        <w:spacing w:before="6"/>
        <w:rPr>
          <w:rFonts w:ascii="Arimo"/>
          <w:b/>
          <w:sz w:val="19"/>
        </w:rPr>
      </w:pPr>
    </w:p>
    <w:p w14:paraId="37DFE1D2" w14:textId="77777777" w:rsidR="003B4B54" w:rsidRDefault="003B4B54">
      <w:pPr>
        <w:spacing w:line="221" w:lineRule="exact"/>
        <w:ind w:left="140"/>
        <w:rPr>
          <w:w w:val="105"/>
          <w:sz w:val="21"/>
        </w:rPr>
      </w:pPr>
    </w:p>
    <w:p w14:paraId="093BFFB9" w14:textId="571ABD60" w:rsidR="0004565D" w:rsidRDefault="00000000">
      <w:pPr>
        <w:spacing w:line="221" w:lineRule="exact"/>
        <w:ind w:left="140"/>
        <w:rPr>
          <w:sz w:val="21"/>
        </w:rPr>
      </w:pPr>
      <w:r>
        <w:rPr>
          <w:w w:val="105"/>
          <w:sz w:val="21"/>
        </w:rPr>
        <w:t>Mit freundlichen Grüßen</w:t>
      </w:r>
    </w:p>
    <w:p w14:paraId="28F8A9F7" w14:textId="52C6B755" w:rsidR="0004565D" w:rsidRPr="003067FB" w:rsidRDefault="00000000" w:rsidP="003067FB">
      <w:pPr>
        <w:spacing w:line="280" w:lineRule="exact"/>
        <w:ind w:left="140"/>
        <w:rPr>
          <w:i/>
        </w:rPr>
      </w:pPr>
      <w:r>
        <w:rPr>
          <w:i/>
        </w:rPr>
        <w:t xml:space="preserve">A. </w:t>
      </w:r>
      <w:r>
        <w:rPr>
          <w:rFonts w:ascii="Noto Sans"/>
          <w:i/>
        </w:rPr>
        <w:t>J</w:t>
      </w:r>
      <w:r>
        <w:rPr>
          <w:i/>
        </w:rPr>
        <w:t>anssen (Fachbereichsleiter AWT)</w:t>
      </w:r>
    </w:p>
    <w:sectPr w:rsidR="0004565D" w:rsidRPr="003067FB">
      <w:type w:val="continuous"/>
      <w:pgSz w:w="11910" w:h="16840"/>
      <w:pgMar w:top="200" w:right="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DCFB" w14:textId="77777777" w:rsidR="0000781B" w:rsidRDefault="0000781B" w:rsidP="003067FB">
      <w:r>
        <w:separator/>
      </w:r>
    </w:p>
  </w:endnote>
  <w:endnote w:type="continuationSeparator" w:id="0">
    <w:p w14:paraId="1F765E0B" w14:textId="77777777" w:rsidR="0000781B" w:rsidRDefault="0000781B" w:rsidP="003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80EA" w14:textId="77777777" w:rsidR="0000781B" w:rsidRDefault="0000781B" w:rsidP="003067FB">
      <w:r>
        <w:separator/>
      </w:r>
    </w:p>
  </w:footnote>
  <w:footnote w:type="continuationSeparator" w:id="0">
    <w:p w14:paraId="07E4AFEF" w14:textId="77777777" w:rsidR="0000781B" w:rsidRDefault="0000781B" w:rsidP="0030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5FF5"/>
    <w:multiLevelType w:val="hybridMultilevel"/>
    <w:tmpl w:val="1202414C"/>
    <w:lvl w:ilvl="0" w:tplc="3F48401C">
      <w:start w:val="1"/>
      <w:numFmt w:val="bullet"/>
      <w:lvlText w:val="Ä"/>
      <w:lvlJc w:val="left"/>
      <w:pPr>
        <w:ind w:left="5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766A0713"/>
    <w:multiLevelType w:val="hybridMultilevel"/>
    <w:tmpl w:val="16CE2372"/>
    <w:lvl w:ilvl="0" w:tplc="3B9EACA6">
      <w:numFmt w:val="bullet"/>
      <w:lvlText w:val=""/>
      <w:lvlJc w:val="left"/>
      <w:pPr>
        <w:ind w:left="542" w:hanging="358"/>
      </w:pPr>
      <w:rPr>
        <w:rFonts w:ascii="Wingdings" w:eastAsia="Wingdings" w:hAnsi="Wingdings" w:cs="Wingdings" w:hint="default"/>
        <w:w w:val="102"/>
        <w:sz w:val="22"/>
        <w:szCs w:val="22"/>
        <w:lang w:val="de-DE" w:eastAsia="en-US" w:bidi="ar-SA"/>
      </w:rPr>
    </w:lvl>
    <w:lvl w:ilvl="1" w:tplc="F4FC24B0">
      <w:numFmt w:val="bullet"/>
      <w:lvlText w:val="•"/>
      <w:lvlJc w:val="left"/>
      <w:pPr>
        <w:ind w:left="1562" w:hanging="358"/>
      </w:pPr>
      <w:rPr>
        <w:rFonts w:hint="default"/>
        <w:lang w:val="de-DE" w:eastAsia="en-US" w:bidi="ar-SA"/>
      </w:rPr>
    </w:lvl>
    <w:lvl w:ilvl="2" w:tplc="E0FA53B8">
      <w:numFmt w:val="bullet"/>
      <w:lvlText w:val="•"/>
      <w:lvlJc w:val="left"/>
      <w:pPr>
        <w:ind w:left="2584" w:hanging="358"/>
      </w:pPr>
      <w:rPr>
        <w:rFonts w:hint="default"/>
        <w:lang w:val="de-DE" w:eastAsia="en-US" w:bidi="ar-SA"/>
      </w:rPr>
    </w:lvl>
    <w:lvl w:ilvl="3" w:tplc="554CA036">
      <w:numFmt w:val="bullet"/>
      <w:lvlText w:val="•"/>
      <w:lvlJc w:val="left"/>
      <w:pPr>
        <w:ind w:left="3607" w:hanging="358"/>
      </w:pPr>
      <w:rPr>
        <w:rFonts w:hint="default"/>
        <w:lang w:val="de-DE" w:eastAsia="en-US" w:bidi="ar-SA"/>
      </w:rPr>
    </w:lvl>
    <w:lvl w:ilvl="4" w:tplc="DB92F204">
      <w:numFmt w:val="bullet"/>
      <w:lvlText w:val="•"/>
      <w:lvlJc w:val="left"/>
      <w:pPr>
        <w:ind w:left="4629" w:hanging="358"/>
      </w:pPr>
      <w:rPr>
        <w:rFonts w:hint="default"/>
        <w:lang w:val="de-DE" w:eastAsia="en-US" w:bidi="ar-SA"/>
      </w:rPr>
    </w:lvl>
    <w:lvl w:ilvl="5" w:tplc="27B48BDA">
      <w:numFmt w:val="bullet"/>
      <w:lvlText w:val="•"/>
      <w:lvlJc w:val="left"/>
      <w:pPr>
        <w:ind w:left="5652" w:hanging="358"/>
      </w:pPr>
      <w:rPr>
        <w:rFonts w:hint="default"/>
        <w:lang w:val="de-DE" w:eastAsia="en-US" w:bidi="ar-SA"/>
      </w:rPr>
    </w:lvl>
    <w:lvl w:ilvl="6" w:tplc="BBF2EC66">
      <w:numFmt w:val="bullet"/>
      <w:lvlText w:val="•"/>
      <w:lvlJc w:val="left"/>
      <w:pPr>
        <w:ind w:left="6674" w:hanging="358"/>
      </w:pPr>
      <w:rPr>
        <w:rFonts w:hint="default"/>
        <w:lang w:val="de-DE" w:eastAsia="en-US" w:bidi="ar-SA"/>
      </w:rPr>
    </w:lvl>
    <w:lvl w:ilvl="7" w:tplc="B84A96E0">
      <w:numFmt w:val="bullet"/>
      <w:lvlText w:val="•"/>
      <w:lvlJc w:val="left"/>
      <w:pPr>
        <w:ind w:left="7696" w:hanging="358"/>
      </w:pPr>
      <w:rPr>
        <w:rFonts w:hint="default"/>
        <w:lang w:val="de-DE" w:eastAsia="en-US" w:bidi="ar-SA"/>
      </w:rPr>
    </w:lvl>
    <w:lvl w:ilvl="8" w:tplc="9E5E296C">
      <w:numFmt w:val="bullet"/>
      <w:lvlText w:val="•"/>
      <w:lvlJc w:val="left"/>
      <w:pPr>
        <w:ind w:left="8719" w:hanging="358"/>
      </w:pPr>
      <w:rPr>
        <w:rFonts w:hint="default"/>
        <w:lang w:val="de-DE" w:eastAsia="en-US" w:bidi="ar-SA"/>
      </w:rPr>
    </w:lvl>
  </w:abstractNum>
  <w:abstractNum w:abstractNumId="2" w15:restartNumberingAfterBreak="0">
    <w:nsid w:val="7BD14451"/>
    <w:multiLevelType w:val="hybridMultilevel"/>
    <w:tmpl w:val="D3C00CB8"/>
    <w:lvl w:ilvl="0" w:tplc="0407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6631266">
    <w:abstractNumId w:val="1"/>
  </w:num>
  <w:num w:numId="2" w16cid:durableId="635184158">
    <w:abstractNumId w:val="0"/>
  </w:num>
  <w:num w:numId="3" w16cid:durableId="16714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D"/>
    <w:rsid w:val="0000781B"/>
    <w:rsid w:val="0004565D"/>
    <w:rsid w:val="001D42C2"/>
    <w:rsid w:val="001F6B23"/>
    <w:rsid w:val="002A58E8"/>
    <w:rsid w:val="003067FB"/>
    <w:rsid w:val="003B4B54"/>
    <w:rsid w:val="00795E59"/>
    <w:rsid w:val="00C75092"/>
    <w:rsid w:val="00CC7DDF"/>
    <w:rsid w:val="00CD0B27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3BB"/>
  <w15:docId w15:val="{FF0B39E2-AE94-4E0A-A2E7-40A92EB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iberation Sans Narrow" w:eastAsia="Liberation Sans Narrow" w:hAnsi="Liberation Sans Narrow" w:cs="Liberation Sans Narrow"/>
      <w:lang w:val="de-DE"/>
    </w:rPr>
  </w:style>
  <w:style w:type="paragraph" w:styleId="berschrift1">
    <w:name w:val="heading 1"/>
    <w:basedOn w:val="Standard"/>
    <w:uiPriority w:val="9"/>
    <w:qFormat/>
    <w:pPr>
      <w:spacing w:before="21"/>
      <w:ind w:left="36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8"/>
      <w:ind w:left="117"/>
      <w:jc w:val="both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"/>
      <w:ind w:left="542" w:hanging="35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0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7FB"/>
    <w:rPr>
      <w:rFonts w:ascii="Liberation Sans Narrow" w:eastAsia="Liberation Sans Narrow" w:hAnsi="Liberation Sans Narrow" w:cs="Liberation Sans Narrow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0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7FB"/>
    <w:rPr>
      <w:rFonts w:ascii="Liberation Sans Narrow" w:eastAsia="Liberation Sans Narrow" w:hAnsi="Liberation Sans Narrow" w:cs="Liberation Sans Narro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gskronsber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skronsberg@hannover-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Alfons Huber</cp:lastModifiedBy>
  <cp:revision>3</cp:revision>
  <dcterms:created xsi:type="dcterms:W3CDTF">2022-12-21T18:57:00Z</dcterms:created>
  <dcterms:modified xsi:type="dcterms:W3CDTF">2022-12-21T19:03:00Z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(4.1.7)</vt:lpwstr>
  </property>
  <property fmtid="{D5CDD505-2E9C-101B-9397-08002B2CF9AE}" pid="3" name="LastSaved">
    <vt:filetime>2022-12-21T00:00:00Z</vt:filetime>
  </property>
</Properties>
</file>